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8C7D8E">
        <w:rPr>
          <w:rFonts w:ascii="彩虹粗仿宋" w:eastAsia="彩虹粗仿宋" w:hAnsi="宋体" w:hint="eastAsia"/>
          <w:color w:val="000000"/>
          <w:szCs w:val="21"/>
        </w:rPr>
        <w:t>11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8C7D8E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9.04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8C7D8E" w:rsidRPr="008C7D8E">
        <w:rPr>
          <w:rFonts w:ascii="彩虹粗仿宋" w:eastAsia="彩虹粗仿宋" w:hAnsi="宋体"/>
          <w:color w:val="000000"/>
          <w:sz w:val="28"/>
          <w:szCs w:val="28"/>
        </w:rPr>
        <w:t>1.0211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3F5798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287B93" w:rsidP="00287B93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F79D02" wp14:editId="54A10B2C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81F2E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C7D8E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00857"/>
    <w:rsid w:val="00211394"/>
    <w:rsid w:val="00246909"/>
    <w:rsid w:val="002471CE"/>
    <w:rsid w:val="00277004"/>
    <w:rsid w:val="00283358"/>
    <w:rsid w:val="00287B93"/>
    <w:rsid w:val="003246BF"/>
    <w:rsid w:val="00333472"/>
    <w:rsid w:val="003A1042"/>
    <w:rsid w:val="003B59CC"/>
    <w:rsid w:val="003C3043"/>
    <w:rsid w:val="003F3A00"/>
    <w:rsid w:val="003F5798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81F2E"/>
    <w:rsid w:val="007A6526"/>
    <w:rsid w:val="007B2AD2"/>
    <w:rsid w:val="007D6C9E"/>
    <w:rsid w:val="00834FF2"/>
    <w:rsid w:val="008705A2"/>
    <w:rsid w:val="00887BC8"/>
    <w:rsid w:val="00897FB7"/>
    <w:rsid w:val="008C7D8E"/>
    <w:rsid w:val="008D27D2"/>
    <w:rsid w:val="008D6AC2"/>
    <w:rsid w:val="0090268E"/>
    <w:rsid w:val="009257D9"/>
    <w:rsid w:val="00937836"/>
    <w:rsid w:val="00954268"/>
    <w:rsid w:val="00955ECC"/>
    <w:rsid w:val="00995901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11381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39_&#37329;&#24314;&#21478;&#31867;&#36164;&#20135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0.00%</c:formatCode>
                <c:ptCount val="2"/>
                <c:pt idx="0">
                  <c:v>3.459605604961035E-3</c:v>
                </c:pt>
                <c:pt idx="1">
                  <c:v>0.99654039439503905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38</cp:revision>
  <cp:lastPrinted>2018-09-21T02:21:00Z</cp:lastPrinted>
  <dcterms:created xsi:type="dcterms:W3CDTF">2018-03-20T07:11:00Z</dcterms:created>
  <dcterms:modified xsi:type="dcterms:W3CDTF">2018-11-16T06:02:00Z</dcterms:modified>
</cp:coreProperties>
</file>